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2F4D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A7C7A42" w14:textId="1CB29FCD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22287B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46B1548" w14:textId="6429DACE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4B1C6D28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C947711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6A8915C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BDD2328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D9A79DE" w14:textId="1ED8767C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B758DF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22287B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Buiucani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, </w:t>
      </w:r>
      <w:r w:rsidR="0022287B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Parcul ”La izvor”</w:t>
      </w:r>
      <w:r w:rsidR="00BE153D" w:rsidRPr="00BE1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118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/1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22287B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A42064C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1F88AD9" w14:textId="327049A1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2287B">
        <w:rPr>
          <w:rFonts w:ascii="Times New Roman" w:eastAsia="Arial" w:hAnsi="Times New Roman" w:cs="Times New Roman"/>
          <w:b/>
          <w:sz w:val="24"/>
          <w:szCs w:val="24"/>
          <w:lang w:val="ro-RO"/>
        </w:rPr>
        <w:t>terasă de alimentație publică (inclusiv 12 m.p. unitatea specializată de deservire)</w:t>
      </w:r>
    </w:p>
    <w:p w14:paraId="36F35643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41215C" w14:textId="0BAF2951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2287B">
        <w:rPr>
          <w:rFonts w:ascii="Times New Roman" w:eastAsia="Arial" w:hAnsi="Times New Roman" w:cs="Times New Roman"/>
          <w:b/>
          <w:sz w:val="24"/>
          <w:szCs w:val="24"/>
          <w:lang w:val="ro-RO"/>
        </w:rPr>
        <w:t>100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DA988CF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BF2447D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3A60B4" w14:textId="61B55912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bookmarkStart w:id="0" w:name="_Hlk72228276"/>
      <w:r w:rsidR="0022287B" w:rsidRPr="009612B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de </w:t>
      </w:r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</w:t>
      </w:r>
      <w:proofErr w:type="spellStart"/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street-food</w:t>
      </w:r>
      <w:proofErr w:type="spellEnd"/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, produse de patiserie,</w:t>
      </w:r>
      <w:r w:rsidR="0022287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cofetărie,</w:t>
      </w:r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băuturi fierbin</w:t>
      </w:r>
      <w:r w:rsidR="0022287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ț</w:t>
      </w:r>
      <w:r w:rsidR="0022287B" w:rsidRPr="009612B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i și răcoritoare, înghețată.</w:t>
      </w:r>
    </w:p>
    <w:bookmarkEnd w:id="0"/>
    <w:p w14:paraId="1E83C7E7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098B951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E0A2E72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7A492F9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6FA71FD7" w14:textId="01F645CE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proofErr w:type="spellStart"/>
      <w:r w:rsidR="002028C2" w:rsidRPr="002028C2">
        <w:rPr>
          <w:rFonts w:ascii="Times New Roman" w:eastAsia="Arial" w:hAnsi="Times New Roman" w:cs="Times New Roman"/>
          <w:b/>
          <w:bCs/>
          <w:sz w:val="24"/>
          <w:szCs w:val="24"/>
        </w:rPr>
        <w:t>anexele</w:t>
      </w:r>
      <w:proofErr w:type="spellEnd"/>
      <w:r w:rsidR="002028C2" w:rsidRPr="002028C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nr. 2, nr. </w:t>
      </w:r>
      <w:proofErr w:type="gramStart"/>
      <w:r w:rsidR="002028C2" w:rsidRPr="002028C2">
        <w:rPr>
          <w:rFonts w:ascii="Times New Roman" w:eastAsia="Arial" w:hAnsi="Times New Roman" w:cs="Times New Roman"/>
          <w:b/>
          <w:bCs/>
          <w:sz w:val="24"/>
          <w:szCs w:val="24"/>
        </w:rPr>
        <w:t>3</w:t>
      </w:r>
      <w:r w:rsidR="002028C2" w:rsidRPr="002028C2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proofErr w:type="gramEnd"/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97D5C96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5955CC78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2075351C" w14:textId="77777777" w:rsidR="0022287B" w:rsidRPr="009612B3" w:rsidRDefault="0022287B" w:rsidP="0022287B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 w:rsidRPr="009612B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MD" w:eastAsia="ru-RU"/>
        </w:rPr>
        <w:t xml:space="preserve">Unitatea de comerț ambulant (unitatea de deservire) </w:t>
      </w:r>
      <w:r w:rsidRPr="009612B3">
        <w:rPr>
          <w:rFonts w:ascii="Times New Roman" w:eastAsia="Arial Unicode MS" w:hAnsi="Times New Roman" w:cs="Times New Roman"/>
          <w:b/>
          <w:bCs/>
          <w:sz w:val="24"/>
          <w:szCs w:val="24"/>
          <w:lang w:val="ro-MD" w:eastAsia="ru-RU"/>
        </w:rPr>
        <w:t>va:</w:t>
      </w:r>
    </w:p>
    <w:p w14:paraId="4B833A21" w14:textId="00F161EF" w:rsidR="0022287B" w:rsidRPr="009612B3" w:rsidRDefault="0022287B" w:rsidP="0022287B">
      <w:pPr>
        <w:numPr>
          <w:ilvl w:val="1"/>
          <w:numId w:val="4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corespunde parametrilor prevăzuți în pașaport și</w:t>
      </w:r>
      <w:r w:rsidR="00C658C2">
        <w:rPr>
          <w:rFonts w:ascii="Times New Roman" w:eastAsia="Arial Unicode MS" w:hAnsi="Times New Roman"/>
          <w:sz w:val="24"/>
          <w:szCs w:val="24"/>
          <w:lang w:val="ro-MD" w:eastAsia="ru-RU"/>
        </w:rPr>
        <w:t xml:space="preserve"> schița de proiect prezentată de solicitant</w:t>
      </w: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, </w:t>
      </w:r>
      <w:r w:rsidRPr="009612B3">
        <w:rPr>
          <w:rFonts w:ascii="Times New Roman" w:eastAsia="Arial Unicode MS" w:hAnsi="Times New Roman" w:cs="Times New Roman"/>
          <w:b/>
          <w:sz w:val="24"/>
          <w:szCs w:val="24"/>
          <w:lang w:val="ro-MD" w:eastAsia="ru-RU"/>
        </w:rPr>
        <w:t>adaptată pentru deservire</w:t>
      </w: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;</w:t>
      </w:r>
    </w:p>
    <w:p w14:paraId="0459DE5B" w14:textId="77777777" w:rsidR="0022287B" w:rsidRPr="009612B3" w:rsidRDefault="0022287B" w:rsidP="0022287B">
      <w:pPr>
        <w:numPr>
          <w:ilvl w:val="1"/>
          <w:numId w:val="4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</w:pPr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prezenta aspect estetic și arhitectural corespunzător, fără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defecţiuni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(confirmat prin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prezenţa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actelor corespunzătoare);</w:t>
      </w:r>
    </w:p>
    <w:p w14:paraId="06B3FEC9" w14:textId="77777777" w:rsidR="0022287B" w:rsidRPr="009612B3" w:rsidRDefault="0022287B" w:rsidP="0022287B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</w:pPr>
      <w:r w:rsidRPr="009612B3"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  <w:t>Unitatea de comerț ambulant</w:t>
      </w:r>
      <w:r w:rsidRPr="009612B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MD" w:eastAsia="zh-CN"/>
        </w:rPr>
        <w:t xml:space="preserve">  </w:t>
      </w:r>
      <w:r w:rsidRPr="009612B3"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 xml:space="preserve">trebuie să corespundă următoarelor </w:t>
      </w:r>
      <w:proofErr w:type="spellStart"/>
      <w:r w:rsidRPr="009612B3"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>cerinţe</w:t>
      </w:r>
      <w:proofErr w:type="spellEnd"/>
      <w:r w:rsidRPr="009612B3"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 xml:space="preserve"> de bază:</w:t>
      </w:r>
    </w:p>
    <w:p w14:paraId="42422190" w14:textId="77777777" w:rsidR="0022287B" w:rsidRPr="009612B3" w:rsidRDefault="0022287B" w:rsidP="0022287B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</w:pPr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să asigure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condiţii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corespunzătoare pentru expunerea, protejarea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şi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păstrarea mărfurilor;</w:t>
      </w:r>
    </w:p>
    <w:p w14:paraId="7E0E6228" w14:textId="77777777" w:rsidR="0022287B" w:rsidRPr="009612B3" w:rsidRDefault="0022287B" w:rsidP="0022287B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</w:pPr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să fie </w:t>
      </w:r>
      <w:proofErr w:type="spellStart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confecţionate</w:t>
      </w:r>
      <w:proofErr w:type="spellEnd"/>
      <w:r w:rsidRPr="009612B3"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din materiale rezistente, lavabile, dispuse pentru prelucrarea igienică; </w:t>
      </w:r>
    </w:p>
    <w:p w14:paraId="08D8985D" w14:textId="77777777" w:rsidR="0022287B" w:rsidRPr="009612B3" w:rsidRDefault="0022287B" w:rsidP="0022287B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MD" w:eastAsia="zh-CN"/>
        </w:rPr>
      </w:pPr>
      <w:r w:rsidRPr="009612B3">
        <w:rPr>
          <w:rFonts w:ascii="Times New Roman" w:eastAsia="Calibri" w:hAnsi="Times New Roman" w:cs="Times New Roman"/>
          <w:sz w:val="24"/>
          <w:szCs w:val="24"/>
          <w:lang w:val="ro-MD" w:eastAsia="zh-CN"/>
        </w:rPr>
        <w:t>să asigure respectarea cerințelor de igienă (acces la energia electrică, acces la apă, lavoar instalat).</w:t>
      </w:r>
    </w:p>
    <w:p w14:paraId="7859D6C3" w14:textId="77777777" w:rsidR="0022287B" w:rsidRPr="009612B3" w:rsidRDefault="0022287B" w:rsidP="0022287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Comercianții vor adapta unitățile de comerț conform cerințelor stabilite. </w:t>
      </w:r>
    </w:p>
    <w:p w14:paraId="2990F2C6" w14:textId="77777777" w:rsidR="0022287B" w:rsidRPr="009612B3" w:rsidRDefault="0022287B" w:rsidP="0022287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Comercianţii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au </w:t>
      </w: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obligaţia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de a asigura</w:t>
      </w:r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respectarea normelor legale privind dimensiunile, forma, expunerea estetică </w:t>
      </w:r>
      <w:proofErr w:type="spellStart"/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>şi</w:t>
      </w:r>
      <w:proofErr w:type="spellEnd"/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</w:t>
      </w:r>
      <w:proofErr w:type="spellStart"/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>suprafaţa</w:t>
      </w:r>
      <w:proofErr w:type="spellEnd"/>
      <w:r w:rsidRPr="009612B3"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ocupată, </w:t>
      </w:r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îngrijirea </w:t>
      </w: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şi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efectuarea </w:t>
      </w: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reparaţiilor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de </w:t>
      </w:r>
      <w:proofErr w:type="spellStart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întreţinere</w:t>
      </w:r>
      <w:proofErr w:type="spellEnd"/>
      <w:r w:rsidRPr="009612B3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corespunzătoare a unității de comerț  ambulant. </w:t>
      </w:r>
    </w:p>
    <w:p w14:paraId="74575132" w14:textId="50C46E57" w:rsidR="00F85455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MD"/>
        </w:rPr>
      </w:pPr>
    </w:p>
    <w:p w14:paraId="54D2D38A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4BEA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28C2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287B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77C4F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0C56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4D3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8DF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8C2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39D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1652"/>
  <w15:docId w15:val="{A2254286-0AB3-4B02-AA7E-49371E9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 Constantinov</cp:lastModifiedBy>
  <cp:revision>24</cp:revision>
  <cp:lastPrinted>2020-10-29T08:41:00Z</cp:lastPrinted>
  <dcterms:created xsi:type="dcterms:W3CDTF">2023-02-03T11:02:00Z</dcterms:created>
  <dcterms:modified xsi:type="dcterms:W3CDTF">2024-05-09T11:35:00Z</dcterms:modified>
</cp:coreProperties>
</file>